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rameclaire-Accent1"/>
        <w:tblpPr w:leftFromText="141" w:rightFromText="141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9208"/>
      </w:tblGrid>
      <w:tr w:rsidR="00B26B35" w14:paraId="42981A96" w14:textId="77777777" w:rsidTr="00B26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E3583B" w14:textId="77777777" w:rsidR="00477BFD" w:rsidRDefault="008A2F24" w:rsidP="00910BC9">
            <w:pPr>
              <w:jc w:val="center"/>
              <w:rPr>
                <w:rFonts w:ascii="Calibri" w:hAnsi="Calibri"/>
                <w:sz w:val="40"/>
                <w:szCs w:val="40"/>
              </w:rPr>
            </w:pPr>
            <w:bookmarkStart w:id="0" w:name="_GoBack"/>
            <w:r w:rsidRPr="008A2F24">
              <w:rPr>
                <w:rFonts w:ascii="Calibri" w:hAnsi="Calibri"/>
                <w:sz w:val="40"/>
                <w:szCs w:val="40"/>
              </w:rPr>
              <w:t>Formation économique, sociale et syndical</w:t>
            </w:r>
            <w:r w:rsidR="00477BFD">
              <w:rPr>
                <w:rFonts w:ascii="Calibri" w:hAnsi="Calibri"/>
                <w:sz w:val="40"/>
                <w:szCs w:val="40"/>
              </w:rPr>
              <w:t xml:space="preserve">e organisée </w:t>
            </w:r>
          </w:p>
          <w:p w14:paraId="08BC8071" w14:textId="77777777" w:rsidR="00B26B35" w:rsidRPr="00477BFD" w:rsidRDefault="00477BFD" w:rsidP="00477BFD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par le </w:t>
            </w:r>
            <w:r w:rsidR="00293044">
              <w:rPr>
                <w:rFonts w:ascii="Calibri" w:hAnsi="Calibri"/>
                <w:sz w:val="40"/>
                <w:szCs w:val="40"/>
              </w:rPr>
              <w:t>S</w:t>
            </w:r>
            <w:r>
              <w:rPr>
                <w:rFonts w:ascii="Calibri" w:hAnsi="Calibri"/>
                <w:sz w:val="40"/>
                <w:szCs w:val="40"/>
              </w:rPr>
              <w:t>yndicat</w:t>
            </w:r>
            <w:r w:rsidR="001627A8">
              <w:rPr>
                <w:rFonts w:ascii="Calibri" w:hAnsi="Calibri"/>
                <w:sz w:val="40"/>
                <w:szCs w:val="40"/>
              </w:rPr>
              <w:t xml:space="preserve"> CFE-CGC</w:t>
            </w:r>
            <w:r>
              <w:rPr>
                <w:rFonts w:ascii="Calibri" w:hAnsi="Calibri"/>
                <w:sz w:val="40"/>
                <w:szCs w:val="40"/>
              </w:rPr>
              <w:t xml:space="preserve"> BTP</w:t>
            </w:r>
            <w:r w:rsidR="001627A8">
              <w:rPr>
                <w:rFonts w:ascii="Calibri" w:hAnsi="Calibri"/>
                <w:sz w:val="40"/>
                <w:szCs w:val="40"/>
              </w:rPr>
              <w:t xml:space="preserve"> ou </w:t>
            </w:r>
            <w:r w:rsidR="00176DD0">
              <w:rPr>
                <w:rFonts w:ascii="Calibri" w:hAnsi="Calibri"/>
                <w:sz w:val="40"/>
                <w:szCs w:val="40"/>
              </w:rPr>
              <w:t xml:space="preserve">la </w:t>
            </w:r>
            <w:r w:rsidR="001627A8">
              <w:rPr>
                <w:rFonts w:ascii="Calibri" w:hAnsi="Calibri"/>
                <w:sz w:val="40"/>
                <w:szCs w:val="40"/>
              </w:rPr>
              <w:t>Confédération</w:t>
            </w:r>
            <w:bookmarkEnd w:id="0"/>
          </w:p>
        </w:tc>
      </w:tr>
    </w:tbl>
    <w:p w14:paraId="6040B46C" w14:textId="77777777" w:rsidR="00A35C7F" w:rsidRDefault="00A35C7F" w:rsidP="00162CE8">
      <w:pPr>
        <w:spacing w:before="120"/>
        <w:jc w:val="center"/>
        <w:rPr>
          <w:b/>
          <w:sz w:val="28"/>
          <w:szCs w:val="28"/>
        </w:rPr>
      </w:pPr>
    </w:p>
    <w:p w14:paraId="2D567B76" w14:textId="77777777" w:rsidR="00A35C7F" w:rsidRDefault="00A35C7F" w:rsidP="00162CE8">
      <w:pPr>
        <w:spacing w:before="120"/>
        <w:jc w:val="center"/>
        <w:rPr>
          <w:b/>
          <w:sz w:val="28"/>
          <w:szCs w:val="28"/>
        </w:rPr>
      </w:pPr>
    </w:p>
    <w:p w14:paraId="69CB2ABE" w14:textId="77777777" w:rsidR="00597C88" w:rsidRPr="00DF6CC1" w:rsidRDefault="008A2F24" w:rsidP="00162CE8">
      <w:pPr>
        <w:spacing w:before="120"/>
        <w:jc w:val="center"/>
        <w:rPr>
          <w:b/>
          <w:sz w:val="26"/>
          <w:szCs w:val="26"/>
        </w:rPr>
      </w:pPr>
      <w:r w:rsidRPr="00DF6CC1">
        <w:rPr>
          <w:b/>
          <w:sz w:val="26"/>
          <w:szCs w:val="26"/>
        </w:rPr>
        <w:t>Conditions d'inscription aux stages</w:t>
      </w:r>
    </w:p>
    <w:p w14:paraId="3233A2CD" w14:textId="406D3740" w:rsidR="004B5A50" w:rsidRPr="00DF6CC1" w:rsidRDefault="008A2F24" w:rsidP="00A316C1">
      <w:pPr>
        <w:pStyle w:val="Paragraphedeliste"/>
        <w:numPr>
          <w:ilvl w:val="0"/>
          <w:numId w:val="11"/>
        </w:numPr>
        <w:tabs>
          <w:tab w:val="left" w:pos="1134"/>
        </w:tabs>
        <w:spacing w:before="180" w:after="0"/>
        <w:ind w:left="1134" w:hanging="567"/>
        <w:rPr>
          <w:b/>
          <w:sz w:val="26"/>
          <w:szCs w:val="26"/>
        </w:rPr>
      </w:pPr>
      <w:r w:rsidRPr="00DF6CC1">
        <w:rPr>
          <w:b/>
          <w:sz w:val="26"/>
          <w:szCs w:val="26"/>
        </w:rPr>
        <w:t>Modalités d'inscription</w:t>
      </w:r>
      <w:r w:rsidR="00DF6CC1" w:rsidRPr="00DF6CC1">
        <w:rPr>
          <w:b/>
          <w:sz w:val="26"/>
          <w:szCs w:val="26"/>
        </w:rPr>
        <w:t> :</w:t>
      </w:r>
    </w:p>
    <w:p w14:paraId="01F95BE8" w14:textId="0BE9188A" w:rsidR="00B73A36" w:rsidRPr="00DF6CC1" w:rsidRDefault="00206044" w:rsidP="00DF6CC1">
      <w:pPr>
        <w:pStyle w:val="Paragraphedeliste"/>
        <w:numPr>
          <w:ilvl w:val="0"/>
          <w:numId w:val="1"/>
        </w:numPr>
        <w:tabs>
          <w:tab w:val="left" w:pos="1418"/>
        </w:tabs>
        <w:spacing w:before="60" w:after="0" w:line="240" w:lineRule="auto"/>
        <w:ind w:left="1418" w:hanging="425"/>
        <w:contextualSpacing w:val="0"/>
        <w:jc w:val="both"/>
        <w:rPr>
          <w:sz w:val="26"/>
          <w:szCs w:val="26"/>
        </w:rPr>
      </w:pPr>
      <w:r w:rsidRPr="00DF6CC1">
        <w:rPr>
          <w:b/>
          <w:bCs/>
          <w:sz w:val="26"/>
          <w:szCs w:val="26"/>
          <w:u w:val="single"/>
        </w:rPr>
        <w:t xml:space="preserve">Uniquement </w:t>
      </w:r>
      <w:r w:rsidRPr="00DF6CC1">
        <w:rPr>
          <w:sz w:val="26"/>
          <w:szCs w:val="26"/>
        </w:rPr>
        <w:t>dans le cadre du Congé de</w:t>
      </w:r>
      <w:r w:rsidR="00D712DA" w:rsidRPr="00DF6CC1">
        <w:rPr>
          <w:sz w:val="26"/>
          <w:szCs w:val="26"/>
        </w:rPr>
        <w:t xml:space="preserve"> Formation </w:t>
      </w:r>
      <w:r w:rsidR="00293044" w:rsidRPr="00DF6CC1">
        <w:rPr>
          <w:sz w:val="26"/>
          <w:szCs w:val="26"/>
        </w:rPr>
        <w:t>E</w:t>
      </w:r>
      <w:r w:rsidR="00D712DA" w:rsidRPr="00DF6CC1">
        <w:rPr>
          <w:sz w:val="26"/>
          <w:szCs w:val="26"/>
        </w:rPr>
        <w:t xml:space="preserve">conomique, </w:t>
      </w:r>
      <w:r w:rsidR="00293044" w:rsidRPr="00DF6CC1">
        <w:rPr>
          <w:sz w:val="26"/>
          <w:szCs w:val="26"/>
        </w:rPr>
        <w:t>S</w:t>
      </w:r>
      <w:r w:rsidR="00D712DA" w:rsidRPr="00DF6CC1">
        <w:rPr>
          <w:sz w:val="26"/>
          <w:szCs w:val="26"/>
        </w:rPr>
        <w:t xml:space="preserve">ociale et </w:t>
      </w:r>
      <w:r w:rsidR="006467AB" w:rsidRPr="00DF6CC1">
        <w:rPr>
          <w:sz w:val="26"/>
          <w:szCs w:val="26"/>
        </w:rPr>
        <w:t>S</w:t>
      </w:r>
      <w:r w:rsidR="00D712DA" w:rsidRPr="00DF6CC1">
        <w:rPr>
          <w:sz w:val="26"/>
          <w:szCs w:val="26"/>
        </w:rPr>
        <w:t>yndicale</w:t>
      </w:r>
      <w:r w:rsidR="00CD2E69">
        <w:rPr>
          <w:sz w:val="26"/>
          <w:szCs w:val="26"/>
        </w:rPr>
        <w:t> :</w:t>
      </w:r>
      <w:r w:rsidRPr="00DF6CC1">
        <w:rPr>
          <w:sz w:val="26"/>
          <w:szCs w:val="26"/>
        </w:rPr>
        <w:t xml:space="preserve"> prévenir </w:t>
      </w:r>
      <w:r w:rsidR="00B73A36" w:rsidRPr="00DF6CC1">
        <w:rPr>
          <w:sz w:val="26"/>
          <w:szCs w:val="26"/>
        </w:rPr>
        <w:t>l'employeur</w:t>
      </w:r>
      <w:r w:rsidR="00D712DA" w:rsidRPr="00DF6CC1">
        <w:rPr>
          <w:sz w:val="26"/>
          <w:szCs w:val="26"/>
        </w:rPr>
        <w:t xml:space="preserve">, </w:t>
      </w:r>
      <w:r w:rsidR="00D712DA" w:rsidRPr="00DF6CC1">
        <w:rPr>
          <w:b/>
          <w:sz w:val="26"/>
          <w:szCs w:val="26"/>
          <w:u w:val="single"/>
        </w:rPr>
        <w:t>30</w:t>
      </w:r>
      <w:r w:rsidR="00A35C7F" w:rsidRPr="00DF6CC1">
        <w:rPr>
          <w:b/>
          <w:sz w:val="26"/>
          <w:szCs w:val="26"/>
          <w:u w:val="single"/>
        </w:rPr>
        <w:t> </w:t>
      </w:r>
      <w:r w:rsidR="00D712DA" w:rsidRPr="00DF6CC1">
        <w:rPr>
          <w:b/>
          <w:sz w:val="26"/>
          <w:szCs w:val="26"/>
          <w:u w:val="single"/>
        </w:rPr>
        <w:t>jours</w:t>
      </w:r>
      <w:r w:rsidR="00D712DA" w:rsidRPr="00DF6CC1">
        <w:rPr>
          <w:sz w:val="26"/>
          <w:szCs w:val="26"/>
        </w:rPr>
        <w:t xml:space="preserve"> avant </w:t>
      </w:r>
      <w:r w:rsidR="00B73A36" w:rsidRPr="00DF6CC1">
        <w:rPr>
          <w:sz w:val="26"/>
          <w:szCs w:val="26"/>
        </w:rPr>
        <w:t xml:space="preserve">la formation </w:t>
      </w:r>
      <w:r w:rsidR="00D712DA" w:rsidRPr="00DF6CC1">
        <w:rPr>
          <w:sz w:val="26"/>
          <w:szCs w:val="26"/>
        </w:rPr>
        <w:t>(document type joint à l’invitation)</w:t>
      </w:r>
    </w:p>
    <w:p w14:paraId="5647870E" w14:textId="3F8FB9A4" w:rsidR="00D712DA" w:rsidRPr="00DF6CC1" w:rsidRDefault="00D712DA" w:rsidP="00A316C1">
      <w:pPr>
        <w:pStyle w:val="Paragraphedeliste"/>
        <w:numPr>
          <w:ilvl w:val="0"/>
          <w:numId w:val="1"/>
        </w:numPr>
        <w:tabs>
          <w:tab w:val="left" w:pos="1418"/>
        </w:tabs>
        <w:spacing w:before="60" w:after="0"/>
        <w:ind w:left="1418" w:hanging="425"/>
        <w:contextualSpacing w:val="0"/>
        <w:jc w:val="both"/>
        <w:rPr>
          <w:sz w:val="26"/>
          <w:szCs w:val="26"/>
        </w:rPr>
      </w:pPr>
      <w:r w:rsidRPr="00DF6CC1">
        <w:rPr>
          <w:sz w:val="26"/>
          <w:szCs w:val="26"/>
        </w:rPr>
        <w:t xml:space="preserve">Réponse de l’employeur </w:t>
      </w:r>
      <w:r w:rsidR="00206044" w:rsidRPr="00DF6CC1">
        <w:rPr>
          <w:sz w:val="26"/>
          <w:szCs w:val="26"/>
        </w:rPr>
        <w:t>sous huit</w:t>
      </w:r>
      <w:r w:rsidR="00094CE4" w:rsidRPr="00DF6CC1">
        <w:rPr>
          <w:sz w:val="26"/>
          <w:szCs w:val="26"/>
        </w:rPr>
        <w:t xml:space="preserve"> jours</w:t>
      </w:r>
      <w:r w:rsidR="00293044" w:rsidRPr="00DF6CC1">
        <w:rPr>
          <w:sz w:val="26"/>
          <w:szCs w:val="26"/>
        </w:rPr>
        <w:t> : s</w:t>
      </w:r>
      <w:r w:rsidR="00094CE4" w:rsidRPr="00DF6CC1">
        <w:rPr>
          <w:sz w:val="26"/>
          <w:szCs w:val="26"/>
        </w:rPr>
        <w:t>i accord</w:t>
      </w:r>
      <w:r w:rsidRPr="00DF6CC1">
        <w:rPr>
          <w:sz w:val="26"/>
          <w:szCs w:val="26"/>
        </w:rPr>
        <w:t xml:space="preserve"> </w:t>
      </w:r>
      <w:r w:rsidR="00293044" w:rsidRPr="00DF6CC1">
        <w:rPr>
          <w:sz w:val="26"/>
          <w:szCs w:val="26"/>
        </w:rPr>
        <w:t xml:space="preserve">du </w:t>
      </w:r>
      <w:r w:rsidRPr="00DF6CC1">
        <w:rPr>
          <w:sz w:val="26"/>
          <w:szCs w:val="26"/>
        </w:rPr>
        <w:t xml:space="preserve">maintien </w:t>
      </w:r>
      <w:r w:rsidR="00094CE4" w:rsidRPr="00DF6CC1">
        <w:rPr>
          <w:sz w:val="26"/>
          <w:szCs w:val="26"/>
        </w:rPr>
        <w:t>total de la rémunération du salarié</w:t>
      </w:r>
    </w:p>
    <w:p w14:paraId="07D18E1E" w14:textId="3FA97B50" w:rsidR="00206044" w:rsidRPr="00DF6CC1" w:rsidRDefault="00206044" w:rsidP="00A316C1">
      <w:pPr>
        <w:pStyle w:val="Paragraphedeliste"/>
        <w:numPr>
          <w:ilvl w:val="0"/>
          <w:numId w:val="1"/>
        </w:numPr>
        <w:tabs>
          <w:tab w:val="left" w:pos="1418"/>
        </w:tabs>
        <w:spacing w:before="60" w:after="0"/>
        <w:ind w:left="1418" w:hanging="425"/>
        <w:contextualSpacing w:val="0"/>
        <w:jc w:val="both"/>
        <w:rPr>
          <w:sz w:val="26"/>
          <w:szCs w:val="26"/>
        </w:rPr>
      </w:pPr>
      <w:r w:rsidRPr="00DF6CC1">
        <w:rPr>
          <w:sz w:val="26"/>
          <w:szCs w:val="26"/>
        </w:rPr>
        <w:t xml:space="preserve">Si cas particulier, merci de prendre contact directement avec le Secrétariat du Syndicat </w:t>
      </w:r>
    </w:p>
    <w:p w14:paraId="111511A3" w14:textId="7E945E9C" w:rsidR="00B73A36" w:rsidRPr="00DF6CC1" w:rsidRDefault="00B73A36" w:rsidP="005A529C">
      <w:pPr>
        <w:pStyle w:val="Paragraphedeliste"/>
        <w:numPr>
          <w:ilvl w:val="0"/>
          <w:numId w:val="11"/>
        </w:numPr>
        <w:tabs>
          <w:tab w:val="left" w:pos="1134"/>
        </w:tabs>
        <w:spacing w:before="240" w:after="0" w:line="240" w:lineRule="auto"/>
        <w:ind w:left="1145" w:hanging="578"/>
        <w:contextualSpacing w:val="0"/>
        <w:rPr>
          <w:b/>
          <w:sz w:val="26"/>
          <w:szCs w:val="26"/>
        </w:rPr>
      </w:pPr>
      <w:bookmarkStart w:id="1" w:name="_Hlk33716038"/>
      <w:r w:rsidRPr="00DF6CC1">
        <w:rPr>
          <w:b/>
          <w:sz w:val="26"/>
          <w:szCs w:val="26"/>
        </w:rPr>
        <w:t>Remboursements des frais</w:t>
      </w:r>
      <w:r w:rsidR="00D712DA" w:rsidRPr="00DF6CC1">
        <w:rPr>
          <w:b/>
          <w:sz w:val="26"/>
          <w:szCs w:val="26"/>
        </w:rPr>
        <w:t xml:space="preserve"> </w:t>
      </w:r>
      <w:r w:rsidR="00D50A0D" w:rsidRPr="00DF6CC1">
        <w:rPr>
          <w:b/>
          <w:sz w:val="26"/>
          <w:szCs w:val="26"/>
        </w:rPr>
        <w:t>pris en charge par le Syndicat</w:t>
      </w:r>
      <w:r w:rsidR="00DF6CC1" w:rsidRPr="00DF6CC1">
        <w:rPr>
          <w:b/>
          <w:sz w:val="26"/>
          <w:szCs w:val="26"/>
        </w:rPr>
        <w:t> :</w:t>
      </w:r>
    </w:p>
    <w:bookmarkEnd w:id="1"/>
    <w:p w14:paraId="705253C2" w14:textId="77777777" w:rsidR="00A35C7F" w:rsidRPr="00DF6CC1" w:rsidRDefault="00DA549D" w:rsidP="00DF6CC1">
      <w:pPr>
        <w:pStyle w:val="Paragraphedeliste"/>
        <w:numPr>
          <w:ilvl w:val="0"/>
          <w:numId w:val="1"/>
        </w:numPr>
        <w:tabs>
          <w:tab w:val="left" w:pos="1418"/>
        </w:tabs>
        <w:spacing w:before="60" w:after="0" w:line="240" w:lineRule="auto"/>
        <w:ind w:left="1418" w:hanging="425"/>
        <w:contextualSpacing w:val="0"/>
        <w:jc w:val="both"/>
        <w:rPr>
          <w:sz w:val="26"/>
          <w:szCs w:val="26"/>
        </w:rPr>
      </w:pPr>
      <w:r w:rsidRPr="00DF6CC1">
        <w:rPr>
          <w:i/>
          <w:iCs/>
          <w:sz w:val="26"/>
          <w:szCs w:val="26"/>
        </w:rPr>
        <w:t>Train</w:t>
      </w:r>
      <w:r w:rsidRPr="00DF6CC1">
        <w:rPr>
          <w:sz w:val="26"/>
          <w:szCs w:val="26"/>
        </w:rPr>
        <w:t> : Billets SCNF (en privilégiant le tarif 2</w:t>
      </w:r>
      <w:r w:rsidRPr="00DF6CC1">
        <w:rPr>
          <w:sz w:val="26"/>
          <w:szCs w:val="26"/>
          <w:vertAlign w:val="superscript"/>
        </w:rPr>
        <w:t>nde</w:t>
      </w:r>
      <w:r w:rsidRPr="00DF6CC1">
        <w:rPr>
          <w:sz w:val="26"/>
          <w:szCs w:val="26"/>
        </w:rPr>
        <w:t xml:space="preserve"> classe - pas de tarif pro) ou justificatifs pour les e-billets</w:t>
      </w:r>
    </w:p>
    <w:p w14:paraId="21642680" w14:textId="77777777" w:rsidR="00A35C7F" w:rsidRPr="00DF6CC1" w:rsidRDefault="00DA549D" w:rsidP="00215BBB">
      <w:pPr>
        <w:pStyle w:val="Paragraphedeliste"/>
        <w:numPr>
          <w:ilvl w:val="0"/>
          <w:numId w:val="1"/>
        </w:numPr>
        <w:tabs>
          <w:tab w:val="left" w:pos="1418"/>
        </w:tabs>
        <w:spacing w:before="60" w:after="0" w:line="240" w:lineRule="auto"/>
        <w:ind w:left="1418" w:hanging="425"/>
        <w:contextualSpacing w:val="0"/>
        <w:rPr>
          <w:sz w:val="26"/>
          <w:szCs w:val="26"/>
        </w:rPr>
      </w:pPr>
      <w:r w:rsidRPr="00DF6CC1">
        <w:rPr>
          <w:i/>
          <w:iCs/>
          <w:sz w:val="26"/>
          <w:szCs w:val="26"/>
        </w:rPr>
        <w:t>Avion</w:t>
      </w:r>
      <w:r w:rsidRPr="00DF6CC1">
        <w:rPr>
          <w:sz w:val="26"/>
          <w:szCs w:val="26"/>
        </w:rPr>
        <w:t> : Facture et carte d’embarquement</w:t>
      </w:r>
    </w:p>
    <w:p w14:paraId="1A25BB11" w14:textId="77777777" w:rsidR="00DA549D" w:rsidRPr="00DF6CC1" w:rsidRDefault="00DA549D" w:rsidP="00215BBB">
      <w:pPr>
        <w:pStyle w:val="Paragraphedeliste"/>
        <w:numPr>
          <w:ilvl w:val="0"/>
          <w:numId w:val="1"/>
        </w:numPr>
        <w:tabs>
          <w:tab w:val="left" w:pos="1418"/>
        </w:tabs>
        <w:spacing w:before="60" w:after="0" w:line="240" w:lineRule="auto"/>
        <w:ind w:left="1418" w:hanging="425"/>
        <w:contextualSpacing w:val="0"/>
        <w:rPr>
          <w:sz w:val="26"/>
          <w:szCs w:val="26"/>
        </w:rPr>
      </w:pPr>
      <w:r w:rsidRPr="00DF6CC1">
        <w:rPr>
          <w:i/>
          <w:iCs/>
          <w:sz w:val="26"/>
          <w:szCs w:val="26"/>
        </w:rPr>
        <w:t>Voiture </w:t>
      </w:r>
      <w:r w:rsidRPr="00DF6CC1">
        <w:rPr>
          <w:sz w:val="26"/>
          <w:szCs w:val="26"/>
        </w:rPr>
        <w:t>: 0,466 €/km pour 500 km (seul) et 1000 km si covoiturage (aller/retour)</w:t>
      </w:r>
    </w:p>
    <w:p w14:paraId="3486485A" w14:textId="77777777" w:rsidR="00DA549D" w:rsidRPr="00DF6CC1" w:rsidRDefault="00DA549D" w:rsidP="00215BBB">
      <w:pPr>
        <w:pStyle w:val="Paragraphedeliste"/>
        <w:numPr>
          <w:ilvl w:val="0"/>
          <w:numId w:val="1"/>
        </w:numPr>
        <w:tabs>
          <w:tab w:val="left" w:pos="1418"/>
        </w:tabs>
        <w:spacing w:before="60" w:after="0" w:line="240" w:lineRule="auto"/>
        <w:ind w:left="1418" w:hanging="425"/>
        <w:contextualSpacing w:val="0"/>
        <w:rPr>
          <w:sz w:val="26"/>
          <w:szCs w:val="26"/>
        </w:rPr>
      </w:pPr>
      <w:r w:rsidRPr="00DF6CC1">
        <w:rPr>
          <w:i/>
          <w:iCs/>
          <w:sz w:val="26"/>
          <w:szCs w:val="26"/>
        </w:rPr>
        <w:t>Hôtel </w:t>
      </w:r>
      <w:r w:rsidRPr="00DF6CC1">
        <w:rPr>
          <w:sz w:val="26"/>
          <w:szCs w:val="26"/>
        </w:rPr>
        <w:t>: plafond à 160 € maximum (nuitée + petit déjeuner + taxe de séjour)</w:t>
      </w:r>
    </w:p>
    <w:p w14:paraId="1E9281FC" w14:textId="77777777" w:rsidR="00DA549D" w:rsidRPr="00DF6CC1" w:rsidRDefault="00DA549D" w:rsidP="00215BBB">
      <w:pPr>
        <w:pStyle w:val="Paragraphedeliste"/>
        <w:numPr>
          <w:ilvl w:val="0"/>
          <w:numId w:val="1"/>
        </w:numPr>
        <w:tabs>
          <w:tab w:val="left" w:pos="1418"/>
        </w:tabs>
        <w:spacing w:before="60" w:after="0" w:line="240" w:lineRule="auto"/>
        <w:ind w:left="1418" w:hanging="425"/>
        <w:contextualSpacing w:val="0"/>
        <w:rPr>
          <w:sz w:val="26"/>
          <w:szCs w:val="26"/>
        </w:rPr>
      </w:pPr>
      <w:r w:rsidRPr="00DF6CC1">
        <w:rPr>
          <w:i/>
          <w:iCs/>
          <w:sz w:val="26"/>
          <w:szCs w:val="26"/>
        </w:rPr>
        <w:t>Repas </w:t>
      </w:r>
      <w:r w:rsidRPr="00DF6CC1">
        <w:rPr>
          <w:sz w:val="26"/>
          <w:szCs w:val="26"/>
        </w:rPr>
        <w:t>: plafond à 41 € maximum</w:t>
      </w:r>
    </w:p>
    <w:p w14:paraId="7591597D" w14:textId="4693C2BF" w:rsidR="00215BBB" w:rsidRPr="00DF6CC1" w:rsidRDefault="00215BBB" w:rsidP="005A529C">
      <w:pPr>
        <w:pStyle w:val="Paragraphedeliste"/>
        <w:numPr>
          <w:ilvl w:val="0"/>
          <w:numId w:val="11"/>
        </w:numPr>
        <w:spacing w:before="240" w:after="0" w:line="240" w:lineRule="auto"/>
        <w:ind w:left="1145" w:hanging="578"/>
        <w:contextualSpacing w:val="0"/>
        <w:rPr>
          <w:b/>
          <w:sz w:val="26"/>
          <w:szCs w:val="26"/>
        </w:rPr>
      </w:pPr>
      <w:r w:rsidRPr="00DF6CC1">
        <w:rPr>
          <w:b/>
          <w:sz w:val="26"/>
          <w:szCs w:val="26"/>
        </w:rPr>
        <w:t>Formation</w:t>
      </w:r>
      <w:r w:rsidR="00CD2E69">
        <w:rPr>
          <w:b/>
          <w:sz w:val="26"/>
          <w:szCs w:val="26"/>
        </w:rPr>
        <w:t>s</w:t>
      </w:r>
      <w:r w:rsidRPr="00DF6CC1">
        <w:rPr>
          <w:b/>
          <w:sz w:val="26"/>
          <w:szCs w:val="26"/>
        </w:rPr>
        <w:t xml:space="preserve"> organisée</w:t>
      </w:r>
      <w:r w:rsidR="00CD2E69">
        <w:rPr>
          <w:b/>
          <w:sz w:val="26"/>
          <w:szCs w:val="26"/>
        </w:rPr>
        <w:t>s</w:t>
      </w:r>
      <w:r w:rsidRPr="00DF6CC1">
        <w:rPr>
          <w:b/>
          <w:sz w:val="26"/>
          <w:szCs w:val="26"/>
        </w:rPr>
        <w:t xml:space="preserve"> au Syndicat CFE-CGC BTP, rue de Londres à Paris</w:t>
      </w:r>
      <w:r w:rsidR="00DF6CC1" w:rsidRPr="00DF6CC1">
        <w:rPr>
          <w:b/>
          <w:sz w:val="26"/>
          <w:szCs w:val="26"/>
        </w:rPr>
        <w:t> :</w:t>
      </w:r>
    </w:p>
    <w:p w14:paraId="7B154B00" w14:textId="4CD15892" w:rsidR="00D54538" w:rsidRPr="00DF6CC1" w:rsidRDefault="00D54538" w:rsidP="00DF6CC1">
      <w:pPr>
        <w:pStyle w:val="Paragraphedeliste"/>
        <w:spacing w:before="60" w:after="0" w:line="240" w:lineRule="auto"/>
        <w:ind w:left="1134"/>
        <w:contextualSpacing w:val="0"/>
        <w:rPr>
          <w:sz w:val="26"/>
          <w:szCs w:val="26"/>
        </w:rPr>
      </w:pPr>
      <w:r w:rsidRPr="00DF6CC1">
        <w:rPr>
          <w:sz w:val="26"/>
          <w:szCs w:val="26"/>
        </w:rPr>
        <w:t>Face à l’urgence liée au COVID 19 et aux situations particulières rencontrées dans les entreprises (</w:t>
      </w:r>
      <w:proofErr w:type="gramStart"/>
      <w:r w:rsidRPr="00DF6CC1">
        <w:rPr>
          <w:sz w:val="26"/>
          <w:szCs w:val="26"/>
        </w:rPr>
        <w:t>congés</w:t>
      </w:r>
      <w:proofErr w:type="gramEnd"/>
      <w:r w:rsidRPr="00DF6CC1">
        <w:rPr>
          <w:sz w:val="26"/>
          <w:szCs w:val="26"/>
        </w:rPr>
        <w:t xml:space="preserve"> payés, négociations, temps de travail, etc.), nous vous invitons à poser vos questions, </w:t>
      </w:r>
      <w:r w:rsidRPr="00DF6CC1">
        <w:rPr>
          <w:b/>
          <w:bCs/>
          <w:sz w:val="26"/>
          <w:szCs w:val="26"/>
          <w:u w:val="single"/>
        </w:rPr>
        <w:t>dès maintenant</w:t>
      </w:r>
      <w:r w:rsidRPr="00DF6CC1">
        <w:rPr>
          <w:sz w:val="26"/>
          <w:szCs w:val="26"/>
        </w:rPr>
        <w:t>, au Secrétariat.</w:t>
      </w:r>
      <w:r w:rsidR="00FF0FC3" w:rsidRPr="00DF6CC1">
        <w:rPr>
          <w:sz w:val="26"/>
          <w:szCs w:val="26"/>
        </w:rPr>
        <w:t xml:space="preserve"> Nous nous efforcerons d’apporter rapidement </w:t>
      </w:r>
      <w:r w:rsidR="00CD2E69">
        <w:rPr>
          <w:sz w:val="26"/>
          <w:szCs w:val="26"/>
        </w:rPr>
        <w:t>des réponses</w:t>
      </w:r>
      <w:r w:rsidR="00FF0FC3" w:rsidRPr="00DF6CC1">
        <w:rPr>
          <w:sz w:val="26"/>
          <w:szCs w:val="26"/>
        </w:rPr>
        <w:t>.</w:t>
      </w:r>
    </w:p>
    <w:p w14:paraId="64231269" w14:textId="1C94193C" w:rsidR="00DA549D" w:rsidRPr="00DF6CC1" w:rsidRDefault="00FF0FC3" w:rsidP="00AD4C53">
      <w:pPr>
        <w:pStyle w:val="Paragraphedeliste"/>
        <w:spacing w:before="120" w:after="0" w:line="240" w:lineRule="auto"/>
        <w:ind w:left="1134"/>
        <w:contextualSpacing w:val="0"/>
        <w:rPr>
          <w:sz w:val="26"/>
          <w:szCs w:val="26"/>
        </w:rPr>
      </w:pPr>
      <w:r w:rsidRPr="00DF6CC1">
        <w:rPr>
          <w:sz w:val="26"/>
          <w:szCs w:val="26"/>
        </w:rPr>
        <w:t>Troi</w:t>
      </w:r>
      <w:r w:rsidR="00206044" w:rsidRPr="00DF6CC1">
        <w:rPr>
          <w:sz w:val="26"/>
          <w:szCs w:val="26"/>
        </w:rPr>
        <w:t>s</w:t>
      </w:r>
      <w:r w:rsidRPr="00DF6CC1">
        <w:rPr>
          <w:sz w:val="26"/>
          <w:szCs w:val="26"/>
        </w:rPr>
        <w:t xml:space="preserve"> sessions </w:t>
      </w:r>
      <w:r w:rsidR="00CD2E69">
        <w:rPr>
          <w:sz w:val="26"/>
          <w:szCs w:val="26"/>
        </w:rPr>
        <w:t xml:space="preserve">sont </w:t>
      </w:r>
      <w:r w:rsidR="00DF6CC1" w:rsidRPr="00DF6CC1">
        <w:rPr>
          <w:sz w:val="26"/>
          <w:szCs w:val="26"/>
        </w:rPr>
        <w:t>prévues sur le thème : « CSE et COVID 19 »</w:t>
      </w:r>
      <w:r w:rsidR="00215BBB" w:rsidRPr="00DF6CC1">
        <w:rPr>
          <w:sz w:val="26"/>
          <w:szCs w:val="26"/>
        </w:rPr>
        <w:t xml:space="preserve"> </w:t>
      </w:r>
      <w:r w:rsidR="00CD2E69">
        <w:rPr>
          <w:sz w:val="26"/>
          <w:szCs w:val="26"/>
        </w:rPr>
        <w:t>pour le</w:t>
      </w:r>
      <w:r w:rsidR="00215BBB" w:rsidRPr="00DF6CC1">
        <w:rPr>
          <w:sz w:val="26"/>
          <w:szCs w:val="26"/>
        </w:rPr>
        <w:t xml:space="preserve"> </w:t>
      </w:r>
      <w:r w:rsidR="00272A58" w:rsidRPr="00DF6CC1">
        <w:rPr>
          <w:sz w:val="26"/>
          <w:szCs w:val="26"/>
        </w:rPr>
        <w:t xml:space="preserve">second </w:t>
      </w:r>
      <w:r w:rsidR="00215BBB" w:rsidRPr="00DF6CC1">
        <w:rPr>
          <w:sz w:val="26"/>
          <w:szCs w:val="26"/>
        </w:rPr>
        <w:t>semestre 2020 :</w:t>
      </w:r>
    </w:p>
    <w:p w14:paraId="70C7B702" w14:textId="54FEBC17" w:rsidR="00D54538" w:rsidRPr="00DF6CC1" w:rsidRDefault="00D54538" w:rsidP="00A316C1">
      <w:pPr>
        <w:pStyle w:val="Paragraphedeliste"/>
        <w:numPr>
          <w:ilvl w:val="0"/>
          <w:numId w:val="12"/>
        </w:numPr>
        <w:tabs>
          <w:tab w:val="left" w:pos="1843"/>
        </w:tabs>
        <w:spacing w:before="60" w:after="0" w:line="240" w:lineRule="auto"/>
        <w:ind w:left="1843" w:hanging="425"/>
        <w:contextualSpacing w:val="0"/>
        <w:jc w:val="both"/>
        <w:rPr>
          <w:sz w:val="26"/>
          <w:szCs w:val="26"/>
        </w:rPr>
      </w:pPr>
      <w:bookmarkStart w:id="2" w:name="_Hlk34042729"/>
      <w:r w:rsidRPr="00CD2E69">
        <w:rPr>
          <w:b/>
          <w:bCs/>
          <w:i/>
          <w:iCs/>
          <w:sz w:val="26"/>
          <w:szCs w:val="26"/>
        </w:rPr>
        <w:t>Semaine 39</w:t>
      </w:r>
      <w:r w:rsidRPr="00CD2E69">
        <w:rPr>
          <w:sz w:val="26"/>
          <w:szCs w:val="26"/>
        </w:rPr>
        <w:t xml:space="preserve"> </w:t>
      </w:r>
      <w:r w:rsidR="00DF6CC1" w:rsidRPr="005A529C">
        <w:rPr>
          <w:b/>
          <w:bCs/>
          <w:sz w:val="26"/>
          <w:szCs w:val="26"/>
        </w:rPr>
        <w:t>(date à confirmer)</w:t>
      </w:r>
      <w:r w:rsidR="00DF6CC1" w:rsidRPr="00DF6CC1">
        <w:rPr>
          <w:sz w:val="26"/>
          <w:szCs w:val="26"/>
        </w:rPr>
        <w:t xml:space="preserve"> </w:t>
      </w:r>
      <w:r w:rsidR="00A316C1">
        <w:rPr>
          <w:sz w:val="26"/>
          <w:szCs w:val="26"/>
        </w:rPr>
        <w:t xml:space="preserve">- </w:t>
      </w:r>
      <w:r w:rsidRPr="00DF6CC1">
        <w:rPr>
          <w:sz w:val="26"/>
          <w:szCs w:val="26"/>
        </w:rPr>
        <w:t xml:space="preserve">Formation </w:t>
      </w:r>
      <w:r w:rsidR="00DF6CC1" w:rsidRPr="00DF6CC1">
        <w:rPr>
          <w:sz w:val="26"/>
          <w:szCs w:val="26"/>
        </w:rPr>
        <w:t>(</w:t>
      </w:r>
      <w:r w:rsidR="00DF6CC1" w:rsidRPr="00A316C1">
        <w:rPr>
          <w:i/>
          <w:iCs/>
          <w:sz w:val="26"/>
          <w:szCs w:val="26"/>
        </w:rPr>
        <w:t>CFESS</w:t>
      </w:r>
      <w:r w:rsidR="00DF6CC1" w:rsidRPr="00DF6CC1">
        <w:rPr>
          <w:sz w:val="26"/>
          <w:szCs w:val="26"/>
        </w:rPr>
        <w:t xml:space="preserve">) </w:t>
      </w:r>
      <w:r w:rsidR="00DF6CC1" w:rsidRPr="00A316C1">
        <w:rPr>
          <w:i/>
          <w:iCs/>
          <w:sz w:val="26"/>
          <w:szCs w:val="26"/>
        </w:rPr>
        <w:t>animé</w:t>
      </w:r>
      <w:r w:rsidR="007F7E1D">
        <w:rPr>
          <w:i/>
          <w:iCs/>
          <w:sz w:val="26"/>
          <w:szCs w:val="26"/>
        </w:rPr>
        <w:t xml:space="preserve">e </w:t>
      </w:r>
      <w:r w:rsidR="00DF6CC1" w:rsidRPr="00A316C1">
        <w:rPr>
          <w:i/>
          <w:iCs/>
          <w:sz w:val="26"/>
          <w:szCs w:val="26"/>
        </w:rPr>
        <w:t>par l’IRT</w:t>
      </w:r>
    </w:p>
    <w:p w14:paraId="30ACD114" w14:textId="67FC5589" w:rsidR="00A316C1" w:rsidRPr="00DF6CC1" w:rsidRDefault="00A316C1" w:rsidP="00A316C1">
      <w:pPr>
        <w:pStyle w:val="Paragraphedeliste"/>
        <w:numPr>
          <w:ilvl w:val="0"/>
          <w:numId w:val="12"/>
        </w:numPr>
        <w:tabs>
          <w:tab w:val="left" w:pos="1843"/>
        </w:tabs>
        <w:spacing w:before="60" w:after="0" w:line="240" w:lineRule="auto"/>
        <w:ind w:left="1843" w:hanging="425"/>
        <w:contextualSpacing w:val="0"/>
        <w:jc w:val="both"/>
        <w:rPr>
          <w:sz w:val="26"/>
          <w:szCs w:val="26"/>
        </w:rPr>
      </w:pPr>
      <w:proofErr w:type="gramStart"/>
      <w:r w:rsidRPr="00DF6CC1">
        <w:rPr>
          <w:b/>
          <w:bCs/>
          <w:i/>
          <w:iCs/>
          <w:sz w:val="26"/>
          <w:szCs w:val="26"/>
        </w:rPr>
        <w:t>le</w:t>
      </w:r>
      <w:proofErr w:type="gramEnd"/>
      <w:r w:rsidRPr="00DF6CC1">
        <w:rPr>
          <w:b/>
          <w:bCs/>
          <w:i/>
          <w:iCs/>
          <w:sz w:val="26"/>
          <w:szCs w:val="26"/>
        </w:rPr>
        <w:t xml:space="preserve"> 13 octobre 2020 </w:t>
      </w:r>
      <w:r w:rsidRPr="00DF6CC1">
        <w:rPr>
          <w:i/>
          <w:iCs/>
          <w:sz w:val="26"/>
          <w:szCs w:val="26"/>
        </w:rPr>
        <w:t xml:space="preserve">(hors CFESS) </w:t>
      </w:r>
      <w:r w:rsidR="007F7E1D">
        <w:rPr>
          <w:i/>
          <w:iCs/>
          <w:sz w:val="26"/>
          <w:szCs w:val="26"/>
        </w:rPr>
        <w:t xml:space="preserve">- </w:t>
      </w:r>
      <w:r w:rsidRPr="00DF6CC1">
        <w:rPr>
          <w:i/>
          <w:iCs/>
          <w:sz w:val="26"/>
          <w:szCs w:val="26"/>
        </w:rPr>
        <w:t>animé</w:t>
      </w:r>
      <w:r w:rsidR="007F7E1D">
        <w:rPr>
          <w:i/>
          <w:iCs/>
          <w:sz w:val="26"/>
          <w:szCs w:val="26"/>
        </w:rPr>
        <w:t>e</w:t>
      </w:r>
      <w:r w:rsidRPr="00DF6CC1">
        <w:rPr>
          <w:i/>
          <w:iCs/>
          <w:sz w:val="26"/>
          <w:szCs w:val="26"/>
        </w:rPr>
        <w:t xml:space="preserve"> par le Cabinet APEX </w:t>
      </w:r>
    </w:p>
    <w:p w14:paraId="4C0FF625" w14:textId="4B8296EC" w:rsidR="00A316C1" w:rsidRPr="00DF6CC1" w:rsidRDefault="00A316C1" w:rsidP="00A316C1">
      <w:pPr>
        <w:pStyle w:val="Paragraphedeliste"/>
        <w:numPr>
          <w:ilvl w:val="0"/>
          <w:numId w:val="12"/>
        </w:numPr>
        <w:tabs>
          <w:tab w:val="left" w:pos="1843"/>
        </w:tabs>
        <w:spacing w:before="60" w:after="0" w:line="240" w:lineRule="auto"/>
        <w:ind w:left="1843" w:hanging="425"/>
        <w:contextualSpacing w:val="0"/>
        <w:jc w:val="both"/>
        <w:rPr>
          <w:sz w:val="26"/>
          <w:szCs w:val="26"/>
        </w:rPr>
      </w:pPr>
      <w:r w:rsidRPr="00CD2E69">
        <w:rPr>
          <w:b/>
          <w:bCs/>
          <w:i/>
          <w:iCs/>
          <w:sz w:val="26"/>
          <w:szCs w:val="26"/>
        </w:rPr>
        <w:t>Semaine 45</w:t>
      </w:r>
      <w:r w:rsidRPr="00CD2E69">
        <w:rPr>
          <w:sz w:val="26"/>
          <w:szCs w:val="26"/>
        </w:rPr>
        <w:t xml:space="preserve"> </w:t>
      </w:r>
      <w:r w:rsidRPr="005A529C">
        <w:rPr>
          <w:b/>
          <w:bCs/>
          <w:sz w:val="26"/>
          <w:szCs w:val="26"/>
        </w:rPr>
        <w:t>(date à confirmer)</w:t>
      </w:r>
      <w:r w:rsidRPr="00DF6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DF6CC1">
        <w:rPr>
          <w:sz w:val="26"/>
          <w:szCs w:val="26"/>
        </w:rPr>
        <w:t>Formation (</w:t>
      </w:r>
      <w:r w:rsidRPr="00A316C1">
        <w:rPr>
          <w:i/>
          <w:iCs/>
          <w:sz w:val="26"/>
          <w:szCs w:val="26"/>
        </w:rPr>
        <w:t>CFESS</w:t>
      </w:r>
      <w:r w:rsidRPr="00DF6CC1">
        <w:rPr>
          <w:sz w:val="26"/>
          <w:szCs w:val="26"/>
        </w:rPr>
        <w:t xml:space="preserve">) </w:t>
      </w:r>
      <w:r w:rsidRPr="00A316C1">
        <w:rPr>
          <w:i/>
          <w:iCs/>
          <w:sz w:val="26"/>
          <w:szCs w:val="26"/>
        </w:rPr>
        <w:t>animé</w:t>
      </w:r>
      <w:r w:rsidR="007F7E1D">
        <w:rPr>
          <w:i/>
          <w:iCs/>
          <w:sz w:val="26"/>
          <w:szCs w:val="26"/>
        </w:rPr>
        <w:t>e</w:t>
      </w:r>
      <w:r w:rsidRPr="00A316C1">
        <w:rPr>
          <w:i/>
          <w:iCs/>
          <w:sz w:val="26"/>
          <w:szCs w:val="26"/>
        </w:rPr>
        <w:t xml:space="preserve"> par l’IRT</w:t>
      </w:r>
    </w:p>
    <w:bookmarkEnd w:id="2"/>
    <w:p w14:paraId="39248AEF" w14:textId="5D4CA85F" w:rsidR="006E7D1C" w:rsidRPr="00DF6CC1" w:rsidRDefault="006E7D1C" w:rsidP="005A529C">
      <w:pPr>
        <w:pStyle w:val="Paragraphedeliste"/>
        <w:numPr>
          <w:ilvl w:val="0"/>
          <w:numId w:val="11"/>
        </w:numPr>
        <w:spacing w:before="240" w:after="0" w:line="240" w:lineRule="auto"/>
        <w:ind w:left="1145" w:hanging="578"/>
        <w:contextualSpacing w:val="0"/>
        <w:rPr>
          <w:b/>
          <w:sz w:val="26"/>
          <w:szCs w:val="26"/>
        </w:rPr>
      </w:pPr>
      <w:r w:rsidRPr="00DF6CC1">
        <w:rPr>
          <w:b/>
          <w:sz w:val="26"/>
          <w:szCs w:val="26"/>
        </w:rPr>
        <w:t>Autres thèmes de formation proposés et pouvant être organisés dans les régions</w:t>
      </w:r>
      <w:r w:rsidR="00DF6CC1" w:rsidRPr="00DF6CC1">
        <w:rPr>
          <w:b/>
          <w:sz w:val="26"/>
          <w:szCs w:val="26"/>
        </w:rPr>
        <w:t> :</w:t>
      </w:r>
    </w:p>
    <w:p w14:paraId="49F2BF7A" w14:textId="77777777" w:rsidR="006E7D1C" w:rsidRPr="00DF6CC1" w:rsidRDefault="00376CF0" w:rsidP="00DF6CC1">
      <w:pPr>
        <w:pStyle w:val="Paragraphedeliste"/>
        <w:numPr>
          <w:ilvl w:val="0"/>
          <w:numId w:val="12"/>
        </w:numPr>
        <w:tabs>
          <w:tab w:val="left" w:pos="1843"/>
        </w:tabs>
        <w:spacing w:before="60" w:after="0" w:line="240" w:lineRule="auto"/>
        <w:ind w:left="1843" w:hanging="425"/>
        <w:contextualSpacing w:val="0"/>
        <w:jc w:val="both"/>
        <w:rPr>
          <w:sz w:val="26"/>
          <w:szCs w:val="26"/>
        </w:rPr>
      </w:pPr>
      <w:proofErr w:type="gramStart"/>
      <w:r w:rsidRPr="00DF6CC1">
        <w:rPr>
          <w:i/>
          <w:iCs/>
          <w:sz w:val="26"/>
          <w:szCs w:val="26"/>
        </w:rPr>
        <w:t>les</w:t>
      </w:r>
      <w:proofErr w:type="gramEnd"/>
      <w:r w:rsidRPr="00DF6CC1">
        <w:rPr>
          <w:i/>
          <w:iCs/>
          <w:sz w:val="26"/>
          <w:szCs w:val="26"/>
        </w:rPr>
        <w:t xml:space="preserve"> techniques de négociation des accords collectifs en entreprise</w:t>
      </w:r>
      <w:r w:rsidR="006E7D1C" w:rsidRPr="00DF6CC1">
        <w:rPr>
          <w:i/>
          <w:iCs/>
          <w:sz w:val="26"/>
          <w:szCs w:val="26"/>
        </w:rPr>
        <w:t xml:space="preserve"> </w:t>
      </w:r>
    </w:p>
    <w:p w14:paraId="00A87E32" w14:textId="77777777" w:rsidR="006E7D1C" w:rsidRPr="00DF6CC1" w:rsidRDefault="00376CF0" w:rsidP="00376CF0">
      <w:pPr>
        <w:pStyle w:val="Paragraphedeliste"/>
        <w:numPr>
          <w:ilvl w:val="0"/>
          <w:numId w:val="12"/>
        </w:numPr>
        <w:tabs>
          <w:tab w:val="left" w:pos="1843"/>
        </w:tabs>
        <w:spacing w:before="60" w:after="0" w:line="240" w:lineRule="auto"/>
        <w:ind w:left="1843" w:hanging="425"/>
        <w:contextualSpacing w:val="0"/>
        <w:rPr>
          <w:sz w:val="26"/>
          <w:szCs w:val="26"/>
        </w:rPr>
      </w:pPr>
      <w:proofErr w:type="gramStart"/>
      <w:r w:rsidRPr="00DF6CC1">
        <w:rPr>
          <w:i/>
          <w:iCs/>
          <w:sz w:val="26"/>
          <w:szCs w:val="26"/>
        </w:rPr>
        <w:t>les</w:t>
      </w:r>
      <w:proofErr w:type="gramEnd"/>
      <w:r w:rsidRPr="00DF6CC1">
        <w:rPr>
          <w:i/>
          <w:iCs/>
          <w:sz w:val="26"/>
          <w:szCs w:val="26"/>
        </w:rPr>
        <w:t xml:space="preserve"> risques psychosociaux (harcèlement et discrimination)</w:t>
      </w:r>
    </w:p>
    <w:p w14:paraId="5AFDF398" w14:textId="77777777" w:rsidR="006E7D1C" w:rsidRPr="00DF6CC1" w:rsidRDefault="000C703D" w:rsidP="00376CF0">
      <w:pPr>
        <w:pStyle w:val="Paragraphedeliste"/>
        <w:numPr>
          <w:ilvl w:val="0"/>
          <w:numId w:val="12"/>
        </w:numPr>
        <w:tabs>
          <w:tab w:val="left" w:pos="1843"/>
        </w:tabs>
        <w:spacing w:before="60" w:after="0" w:line="240" w:lineRule="auto"/>
        <w:ind w:left="1843" w:hanging="425"/>
        <w:contextualSpacing w:val="0"/>
        <w:rPr>
          <w:sz w:val="26"/>
          <w:szCs w:val="26"/>
        </w:rPr>
      </w:pPr>
      <w:proofErr w:type="gramStart"/>
      <w:r w:rsidRPr="00DF6CC1">
        <w:rPr>
          <w:i/>
          <w:iCs/>
          <w:sz w:val="26"/>
          <w:szCs w:val="26"/>
        </w:rPr>
        <w:t>la</w:t>
      </w:r>
      <w:proofErr w:type="gramEnd"/>
      <w:r w:rsidRPr="00DF6CC1">
        <w:rPr>
          <w:i/>
          <w:iCs/>
          <w:sz w:val="26"/>
          <w:szCs w:val="26"/>
        </w:rPr>
        <w:t xml:space="preserve"> </w:t>
      </w:r>
      <w:r w:rsidR="00376CF0" w:rsidRPr="00DF6CC1">
        <w:rPr>
          <w:i/>
          <w:iCs/>
          <w:sz w:val="26"/>
          <w:szCs w:val="26"/>
        </w:rPr>
        <w:t>cré</w:t>
      </w:r>
      <w:r w:rsidRPr="00DF6CC1">
        <w:rPr>
          <w:i/>
          <w:iCs/>
          <w:sz w:val="26"/>
          <w:szCs w:val="26"/>
        </w:rPr>
        <w:t>ation</w:t>
      </w:r>
      <w:r w:rsidR="00376CF0" w:rsidRPr="00DF6CC1">
        <w:rPr>
          <w:i/>
          <w:iCs/>
          <w:sz w:val="26"/>
          <w:szCs w:val="26"/>
        </w:rPr>
        <w:t xml:space="preserve"> et </w:t>
      </w:r>
      <w:r w:rsidRPr="00DF6CC1">
        <w:rPr>
          <w:i/>
          <w:iCs/>
          <w:sz w:val="26"/>
          <w:szCs w:val="26"/>
        </w:rPr>
        <w:t xml:space="preserve">le </w:t>
      </w:r>
      <w:r w:rsidR="00376CF0" w:rsidRPr="00DF6CC1">
        <w:rPr>
          <w:i/>
          <w:iCs/>
          <w:sz w:val="26"/>
          <w:szCs w:val="26"/>
        </w:rPr>
        <w:t>développe</w:t>
      </w:r>
      <w:r w:rsidRPr="00DF6CC1">
        <w:rPr>
          <w:i/>
          <w:iCs/>
          <w:sz w:val="26"/>
          <w:szCs w:val="26"/>
        </w:rPr>
        <w:t>ment de</w:t>
      </w:r>
      <w:r w:rsidR="00376CF0" w:rsidRPr="00DF6CC1">
        <w:rPr>
          <w:i/>
          <w:iCs/>
          <w:sz w:val="26"/>
          <w:szCs w:val="26"/>
        </w:rPr>
        <w:t xml:space="preserve"> sa Section Syndicale</w:t>
      </w:r>
    </w:p>
    <w:p w14:paraId="5B76E73C" w14:textId="33176EB3" w:rsidR="00A87BC6" w:rsidRPr="00F2391C" w:rsidRDefault="00A87BC6" w:rsidP="00376CF0">
      <w:pPr>
        <w:pStyle w:val="Paragraphedeliste"/>
        <w:numPr>
          <w:ilvl w:val="0"/>
          <w:numId w:val="12"/>
        </w:numPr>
        <w:tabs>
          <w:tab w:val="left" w:pos="1843"/>
        </w:tabs>
        <w:spacing w:before="60" w:after="0" w:line="240" w:lineRule="auto"/>
        <w:ind w:left="1843" w:hanging="425"/>
        <w:contextualSpacing w:val="0"/>
        <w:rPr>
          <w:sz w:val="26"/>
          <w:szCs w:val="26"/>
        </w:rPr>
      </w:pPr>
      <w:proofErr w:type="gramStart"/>
      <w:r w:rsidRPr="00DF6CC1">
        <w:rPr>
          <w:i/>
          <w:iCs/>
          <w:sz w:val="26"/>
          <w:szCs w:val="26"/>
        </w:rPr>
        <w:t>le</w:t>
      </w:r>
      <w:proofErr w:type="gramEnd"/>
      <w:r w:rsidRPr="00DF6CC1">
        <w:rPr>
          <w:i/>
          <w:iCs/>
          <w:sz w:val="26"/>
          <w:szCs w:val="26"/>
        </w:rPr>
        <w:t xml:space="preserve"> contrat de travail et le forfait jour/horaires</w:t>
      </w:r>
    </w:p>
    <w:p w14:paraId="24FE8A4B" w14:textId="5B985DDA" w:rsidR="00F2391C" w:rsidRPr="00DF6CC1" w:rsidRDefault="00F2391C" w:rsidP="00376CF0">
      <w:pPr>
        <w:pStyle w:val="Paragraphedeliste"/>
        <w:numPr>
          <w:ilvl w:val="0"/>
          <w:numId w:val="12"/>
        </w:numPr>
        <w:tabs>
          <w:tab w:val="left" w:pos="1843"/>
        </w:tabs>
        <w:spacing w:before="60" w:after="0" w:line="240" w:lineRule="auto"/>
        <w:ind w:left="1843" w:hanging="425"/>
        <w:contextualSpacing w:val="0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les</w:t>
      </w:r>
      <w:proofErr w:type="gramEnd"/>
      <w:r>
        <w:rPr>
          <w:i/>
          <w:iCs/>
          <w:sz w:val="26"/>
          <w:szCs w:val="26"/>
        </w:rPr>
        <w:t xml:space="preserve"> dispositifs du Congé Personnel de Formation - CPF</w:t>
      </w:r>
    </w:p>
    <w:p w14:paraId="7B91C601" w14:textId="77777777" w:rsidR="00A87BC6" w:rsidRPr="00DF6CC1" w:rsidRDefault="00A87BC6" w:rsidP="00376CF0">
      <w:pPr>
        <w:pStyle w:val="Paragraphedeliste"/>
        <w:numPr>
          <w:ilvl w:val="0"/>
          <w:numId w:val="12"/>
        </w:numPr>
        <w:tabs>
          <w:tab w:val="left" w:pos="1843"/>
        </w:tabs>
        <w:spacing w:before="60" w:after="0" w:line="240" w:lineRule="auto"/>
        <w:ind w:left="1843" w:hanging="425"/>
        <w:contextualSpacing w:val="0"/>
        <w:rPr>
          <w:sz w:val="26"/>
          <w:szCs w:val="26"/>
        </w:rPr>
      </w:pPr>
      <w:proofErr w:type="gramStart"/>
      <w:r w:rsidRPr="00DF6CC1">
        <w:rPr>
          <w:i/>
          <w:iCs/>
          <w:sz w:val="26"/>
          <w:szCs w:val="26"/>
        </w:rPr>
        <w:t>l’entretien</w:t>
      </w:r>
      <w:proofErr w:type="gramEnd"/>
      <w:r w:rsidRPr="00DF6CC1">
        <w:rPr>
          <w:i/>
          <w:iCs/>
          <w:sz w:val="26"/>
          <w:szCs w:val="26"/>
        </w:rPr>
        <w:t xml:space="preserve"> en vue d’un licenciement préalable</w:t>
      </w:r>
    </w:p>
    <w:p w14:paraId="22661312" w14:textId="2F9BFCB4" w:rsidR="00A87BC6" w:rsidRPr="00DF6CC1" w:rsidRDefault="00A87BC6" w:rsidP="00376CF0">
      <w:pPr>
        <w:pStyle w:val="Paragraphedeliste"/>
        <w:numPr>
          <w:ilvl w:val="0"/>
          <w:numId w:val="12"/>
        </w:numPr>
        <w:tabs>
          <w:tab w:val="left" w:pos="1843"/>
        </w:tabs>
        <w:spacing w:before="60" w:after="0" w:line="240" w:lineRule="auto"/>
        <w:ind w:left="1843" w:hanging="425"/>
        <w:contextualSpacing w:val="0"/>
        <w:rPr>
          <w:sz w:val="28"/>
          <w:szCs w:val="28"/>
        </w:rPr>
      </w:pPr>
      <w:proofErr w:type="gramStart"/>
      <w:r w:rsidRPr="00DF6CC1">
        <w:rPr>
          <w:i/>
          <w:iCs/>
          <w:sz w:val="26"/>
          <w:szCs w:val="26"/>
        </w:rPr>
        <w:t>l’administrateur</w:t>
      </w:r>
      <w:proofErr w:type="gramEnd"/>
      <w:r w:rsidRPr="00DF6CC1">
        <w:rPr>
          <w:i/>
          <w:iCs/>
          <w:sz w:val="26"/>
          <w:szCs w:val="26"/>
        </w:rPr>
        <w:t xml:space="preserve"> salarié en entreprise</w:t>
      </w:r>
    </w:p>
    <w:p w14:paraId="44DB59C7" w14:textId="77777777" w:rsidR="006A4A4A" w:rsidRPr="00DF6CC1" w:rsidRDefault="00176DD0" w:rsidP="00DF6CC1">
      <w:pPr>
        <w:pStyle w:val="Paragraphedeliste"/>
        <w:spacing w:before="240" w:after="0" w:line="240" w:lineRule="auto"/>
        <w:contextualSpacing w:val="0"/>
        <w:jc w:val="center"/>
        <w:rPr>
          <w:b/>
          <w:sz w:val="26"/>
          <w:szCs w:val="26"/>
        </w:rPr>
      </w:pPr>
      <w:r w:rsidRPr="00DF6CC1">
        <w:rPr>
          <w:b/>
          <w:sz w:val="26"/>
          <w:szCs w:val="26"/>
        </w:rPr>
        <w:t>N’hésitez pas à nous</w:t>
      </w:r>
      <w:r w:rsidR="00A256E6" w:rsidRPr="00DF6CC1">
        <w:rPr>
          <w:b/>
          <w:sz w:val="26"/>
          <w:szCs w:val="26"/>
        </w:rPr>
        <w:t xml:space="preserve"> faire part de vos besoins </w:t>
      </w:r>
    </w:p>
    <w:sectPr w:rsidR="006A4A4A" w:rsidRPr="00DF6CC1" w:rsidSect="00DF6CC1">
      <w:headerReference w:type="default" r:id="rId8"/>
      <w:footerReference w:type="default" r:id="rId9"/>
      <w:pgSz w:w="11906" w:h="16838"/>
      <w:pgMar w:top="1276" w:right="566" w:bottom="156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D9FE" w14:textId="77777777" w:rsidR="00836B21" w:rsidRDefault="00836B21" w:rsidP="00324548">
      <w:pPr>
        <w:spacing w:after="0" w:line="240" w:lineRule="auto"/>
      </w:pPr>
      <w:r>
        <w:separator/>
      </w:r>
    </w:p>
  </w:endnote>
  <w:endnote w:type="continuationSeparator" w:id="0">
    <w:p w14:paraId="795863C3" w14:textId="77777777" w:rsidR="00836B21" w:rsidRDefault="00836B21" w:rsidP="003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16CE" w14:textId="78FACA48" w:rsidR="00EA4089" w:rsidRDefault="00FC3A93" w:rsidP="00EA4089">
    <w:pPr>
      <w:pStyle w:val="Pieddepage"/>
      <w:jc w:val="center"/>
      <w:rPr>
        <w:sz w:val="20"/>
      </w:rPr>
    </w:pPr>
    <w:r>
      <w:rPr>
        <w:b/>
        <w:sz w:val="20"/>
      </w:rPr>
      <w:t xml:space="preserve">Commission </w:t>
    </w:r>
    <w:r w:rsidR="00223911">
      <w:rPr>
        <w:b/>
        <w:sz w:val="20"/>
      </w:rPr>
      <w:t>« </w:t>
    </w:r>
    <w:r>
      <w:rPr>
        <w:b/>
        <w:sz w:val="20"/>
      </w:rPr>
      <w:t>Formation</w:t>
    </w:r>
    <w:r w:rsidR="00223911">
      <w:rPr>
        <w:b/>
        <w:sz w:val="20"/>
      </w:rPr>
      <w:t> »</w:t>
    </w:r>
    <w:r w:rsidR="00176DD0">
      <w:rPr>
        <w:b/>
        <w:sz w:val="20"/>
      </w:rPr>
      <w:t xml:space="preserve"> </w:t>
    </w:r>
    <w:r w:rsidR="00223911">
      <w:rPr>
        <w:b/>
        <w:sz w:val="20"/>
      </w:rPr>
      <w:t>-</w:t>
    </w:r>
    <w:r>
      <w:rPr>
        <w:b/>
        <w:sz w:val="20"/>
      </w:rPr>
      <w:t xml:space="preserve"> </w:t>
    </w:r>
    <w:r w:rsidR="00EE6758">
      <w:rPr>
        <w:b/>
        <w:sz w:val="20"/>
      </w:rPr>
      <w:t>Syndicat CFE-CGC BTP</w:t>
    </w:r>
    <w:r w:rsidR="00EA4089">
      <w:rPr>
        <w:sz w:val="20"/>
      </w:rPr>
      <w:t xml:space="preserve"> </w:t>
    </w:r>
    <w:r w:rsidR="00223911">
      <w:rPr>
        <w:sz w:val="20"/>
      </w:rPr>
      <w:t>-</w:t>
    </w:r>
    <w:r w:rsidR="00EA4089">
      <w:rPr>
        <w:sz w:val="20"/>
      </w:rPr>
      <w:t xml:space="preserve"> 15, rue de Londres </w:t>
    </w:r>
    <w:r w:rsidR="00BF6FB6">
      <w:rPr>
        <w:sz w:val="20"/>
      </w:rPr>
      <w:t xml:space="preserve">- </w:t>
    </w:r>
    <w:r w:rsidR="00EA4089">
      <w:rPr>
        <w:sz w:val="20"/>
      </w:rPr>
      <w:t>75009 PARIS</w:t>
    </w:r>
    <w:r w:rsidR="00477BFD">
      <w:rPr>
        <w:sz w:val="20"/>
      </w:rPr>
      <w:t xml:space="preserve"> </w:t>
    </w:r>
    <w:r w:rsidR="00BF6FB6">
      <w:rPr>
        <w:sz w:val="20"/>
      </w:rPr>
      <w:t>(</w:t>
    </w:r>
    <w:r w:rsidR="00272A58">
      <w:rPr>
        <w:sz w:val="20"/>
      </w:rPr>
      <w:t xml:space="preserve">le </w:t>
    </w:r>
    <w:r w:rsidR="00DF6CC1">
      <w:rPr>
        <w:sz w:val="20"/>
      </w:rPr>
      <w:t>08</w:t>
    </w:r>
    <w:r w:rsidR="00272A58">
      <w:rPr>
        <w:sz w:val="20"/>
      </w:rPr>
      <w:t>/06</w:t>
    </w:r>
    <w:r w:rsidR="00BF6FB6">
      <w:rPr>
        <w:sz w:val="20"/>
      </w:rPr>
      <w:t>/2020)</w:t>
    </w:r>
  </w:p>
  <w:p w14:paraId="721CABC7" w14:textId="77777777" w:rsidR="009C61DE" w:rsidRPr="00EA4089" w:rsidRDefault="002076AF" w:rsidP="00EE6758">
    <w:pPr>
      <w:pStyle w:val="Pieddepage"/>
      <w:jc w:val="center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BB52D1D" wp14:editId="7090AF0A">
          <wp:simplePos x="0" y="0"/>
          <wp:positionH relativeFrom="page">
            <wp:posOffset>12700</wp:posOffset>
          </wp:positionH>
          <wp:positionV relativeFrom="paragraph">
            <wp:posOffset>155888</wp:posOffset>
          </wp:positionV>
          <wp:extent cx="7560310" cy="403225"/>
          <wp:effectExtent l="0" t="0" r="254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ct 1 B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485"/>
                  <a:stretch/>
                </pic:blipFill>
                <pic:spPr bwMode="auto">
                  <a:xfrm>
                    <a:off x="0" y="0"/>
                    <a:ext cx="7560310" cy="40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01045" w14:textId="77777777" w:rsidR="00836B21" w:rsidRDefault="00836B21" w:rsidP="00324548">
      <w:pPr>
        <w:spacing w:after="0" w:line="240" w:lineRule="auto"/>
      </w:pPr>
      <w:r>
        <w:separator/>
      </w:r>
    </w:p>
  </w:footnote>
  <w:footnote w:type="continuationSeparator" w:id="0">
    <w:p w14:paraId="5729187B" w14:textId="77777777" w:rsidR="00836B21" w:rsidRDefault="00836B21" w:rsidP="003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7E1F" w14:textId="77777777" w:rsidR="00324548" w:rsidRDefault="008A2F24" w:rsidP="008A2F24">
    <w:pPr>
      <w:pStyle w:val="En-tte"/>
      <w:ind w:left="-1417" w:firstLine="1417"/>
    </w:pPr>
    <w:r>
      <w:rPr>
        <w:noProof/>
        <w:lang w:eastAsia="fr-FR"/>
      </w:rPr>
      <w:drawing>
        <wp:inline distT="0" distB="0" distL="0" distR="0" wp14:anchorId="4977A744" wp14:editId="0E58B219">
          <wp:extent cx="7534275" cy="874395"/>
          <wp:effectExtent l="0" t="0" r="9525" b="190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695" cy="884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6A8"/>
    <w:multiLevelType w:val="hybridMultilevel"/>
    <w:tmpl w:val="CD6EA9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7FAC"/>
    <w:multiLevelType w:val="hybridMultilevel"/>
    <w:tmpl w:val="0762BA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8C9"/>
    <w:multiLevelType w:val="hybridMultilevel"/>
    <w:tmpl w:val="6D84E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7385"/>
    <w:multiLevelType w:val="hybridMultilevel"/>
    <w:tmpl w:val="0C462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432D"/>
    <w:multiLevelType w:val="hybridMultilevel"/>
    <w:tmpl w:val="A87E9D3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21C16"/>
    <w:multiLevelType w:val="hybridMultilevel"/>
    <w:tmpl w:val="191A4F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0CF4"/>
    <w:multiLevelType w:val="hybridMultilevel"/>
    <w:tmpl w:val="4DA05DC6"/>
    <w:lvl w:ilvl="0" w:tplc="679A20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4833"/>
    <w:multiLevelType w:val="hybridMultilevel"/>
    <w:tmpl w:val="DDB614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68B"/>
    <w:multiLevelType w:val="hybridMultilevel"/>
    <w:tmpl w:val="E9F4E8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B60DF"/>
    <w:multiLevelType w:val="hybridMultilevel"/>
    <w:tmpl w:val="A9523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565B1"/>
    <w:multiLevelType w:val="hybridMultilevel"/>
    <w:tmpl w:val="1736D2FE"/>
    <w:lvl w:ilvl="0" w:tplc="C0A631D6">
      <w:start w:val="1"/>
      <w:numFmt w:val="bullet"/>
      <w:lvlText w:val="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7515F9"/>
    <w:multiLevelType w:val="hybridMultilevel"/>
    <w:tmpl w:val="311C58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8"/>
    <w:rsid w:val="000406CB"/>
    <w:rsid w:val="000407DD"/>
    <w:rsid w:val="0008711B"/>
    <w:rsid w:val="00094CE4"/>
    <w:rsid w:val="000C703D"/>
    <w:rsid w:val="000D36CE"/>
    <w:rsid w:val="000F4873"/>
    <w:rsid w:val="001627A8"/>
    <w:rsid w:val="00162CE8"/>
    <w:rsid w:val="00163E86"/>
    <w:rsid w:val="00176DD0"/>
    <w:rsid w:val="0019367F"/>
    <w:rsid w:val="00206044"/>
    <w:rsid w:val="002076AF"/>
    <w:rsid w:val="00215BBB"/>
    <w:rsid w:val="00220E70"/>
    <w:rsid w:val="00223911"/>
    <w:rsid w:val="00272A58"/>
    <w:rsid w:val="00293044"/>
    <w:rsid w:val="002A4A97"/>
    <w:rsid w:val="002C6AAD"/>
    <w:rsid w:val="002E674C"/>
    <w:rsid w:val="00324548"/>
    <w:rsid w:val="00376CF0"/>
    <w:rsid w:val="00377D54"/>
    <w:rsid w:val="0043608A"/>
    <w:rsid w:val="00477BFD"/>
    <w:rsid w:val="004B5A50"/>
    <w:rsid w:val="004E74A3"/>
    <w:rsid w:val="004F6CDA"/>
    <w:rsid w:val="005171EE"/>
    <w:rsid w:val="00597C88"/>
    <w:rsid w:val="005A529C"/>
    <w:rsid w:val="005A5A34"/>
    <w:rsid w:val="005C0001"/>
    <w:rsid w:val="0061086F"/>
    <w:rsid w:val="00622611"/>
    <w:rsid w:val="006467AB"/>
    <w:rsid w:val="006A4A4A"/>
    <w:rsid w:val="006E7D1C"/>
    <w:rsid w:val="007165BB"/>
    <w:rsid w:val="00730D84"/>
    <w:rsid w:val="00760F34"/>
    <w:rsid w:val="007F7E1D"/>
    <w:rsid w:val="00836B21"/>
    <w:rsid w:val="008A2F24"/>
    <w:rsid w:val="008D35DA"/>
    <w:rsid w:val="00910BC9"/>
    <w:rsid w:val="00924098"/>
    <w:rsid w:val="00936C03"/>
    <w:rsid w:val="00970F66"/>
    <w:rsid w:val="009A148E"/>
    <w:rsid w:val="009C61DE"/>
    <w:rsid w:val="00A256E6"/>
    <w:rsid w:val="00A316C1"/>
    <w:rsid w:val="00A35C7F"/>
    <w:rsid w:val="00A87BC6"/>
    <w:rsid w:val="00AD4C53"/>
    <w:rsid w:val="00B13C2E"/>
    <w:rsid w:val="00B26B35"/>
    <w:rsid w:val="00B66E9F"/>
    <w:rsid w:val="00B73A36"/>
    <w:rsid w:val="00BD6ED4"/>
    <w:rsid w:val="00BF6FB6"/>
    <w:rsid w:val="00C11A17"/>
    <w:rsid w:val="00C85425"/>
    <w:rsid w:val="00CD2E69"/>
    <w:rsid w:val="00D2104C"/>
    <w:rsid w:val="00D50A0D"/>
    <w:rsid w:val="00D54538"/>
    <w:rsid w:val="00D712DA"/>
    <w:rsid w:val="00D935C0"/>
    <w:rsid w:val="00D94DFF"/>
    <w:rsid w:val="00DA0B6E"/>
    <w:rsid w:val="00DA549D"/>
    <w:rsid w:val="00DF6CC1"/>
    <w:rsid w:val="00EA4089"/>
    <w:rsid w:val="00EC440E"/>
    <w:rsid w:val="00ED4AB0"/>
    <w:rsid w:val="00EE6758"/>
    <w:rsid w:val="00F00A83"/>
    <w:rsid w:val="00F2391C"/>
    <w:rsid w:val="00F253F9"/>
    <w:rsid w:val="00F7228B"/>
    <w:rsid w:val="00F77B2A"/>
    <w:rsid w:val="00FC3A93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C79F26"/>
  <w15:docId w15:val="{12DB9186-5EEB-40E0-BEAF-0B325033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597C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3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548"/>
  </w:style>
  <w:style w:type="paragraph" w:styleId="Pieddepage">
    <w:name w:val="footer"/>
    <w:basedOn w:val="Normal"/>
    <w:link w:val="PieddepageCar"/>
    <w:uiPriority w:val="99"/>
    <w:unhideWhenUsed/>
    <w:rsid w:val="003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548"/>
  </w:style>
  <w:style w:type="paragraph" w:styleId="Textedebulles">
    <w:name w:val="Balloon Text"/>
    <w:basedOn w:val="Normal"/>
    <w:link w:val="TextedebullesCar"/>
    <w:uiPriority w:val="99"/>
    <w:semiHidden/>
    <w:unhideWhenUsed/>
    <w:rsid w:val="0032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54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854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54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54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54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5425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54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854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8542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4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4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5425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40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40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C61D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A151-9685-478A-B666-37C7DCAF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Suchod</dc:creator>
  <cp:lastModifiedBy>DECORSIER Thierry</cp:lastModifiedBy>
  <cp:revision>2</cp:revision>
  <cp:lastPrinted>2020-06-08T10:35:00Z</cp:lastPrinted>
  <dcterms:created xsi:type="dcterms:W3CDTF">2020-06-16T13:43:00Z</dcterms:created>
  <dcterms:modified xsi:type="dcterms:W3CDTF">2020-06-16T13:43:00Z</dcterms:modified>
</cp:coreProperties>
</file>